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DA" w:rsidRPr="00A00D45" w:rsidRDefault="00FE235C">
      <w:pPr>
        <w:pStyle w:val="3"/>
        <w:shd w:val="clear" w:color="auto" w:fill="FFFFFF"/>
        <w:spacing w:before="0" w:beforeAutospacing="0" w:after="0" w:afterAutospacing="0"/>
        <w:jc w:val="center"/>
        <w:rPr>
          <w:rStyle w:val="aff5"/>
          <w:b/>
          <w:bCs/>
          <w:iCs/>
          <w:sz w:val="28"/>
          <w:szCs w:val="28"/>
          <w:lang w:val="uk-UA"/>
        </w:rPr>
      </w:pPr>
      <w:r w:rsidRPr="00A00D45">
        <w:rPr>
          <w:rStyle w:val="aff5"/>
          <w:b/>
          <w:bCs/>
          <w:iCs/>
          <w:sz w:val="28"/>
          <w:szCs w:val="28"/>
          <w:lang w:val="uk-UA"/>
        </w:rPr>
        <w:t>ЗВІТ</w:t>
      </w:r>
    </w:p>
    <w:p w:rsidR="00E459DA" w:rsidRPr="00A00D45" w:rsidRDefault="00FE235C">
      <w:pPr>
        <w:pStyle w:val="3"/>
        <w:shd w:val="clear" w:color="auto" w:fill="FFFFFF"/>
        <w:spacing w:before="0" w:beforeAutospacing="0" w:after="0" w:afterAutospacing="0"/>
        <w:jc w:val="center"/>
        <w:rPr>
          <w:rStyle w:val="aff5"/>
          <w:b/>
          <w:bCs/>
          <w:iCs/>
          <w:sz w:val="28"/>
          <w:szCs w:val="28"/>
          <w:lang w:val="uk-UA"/>
        </w:rPr>
      </w:pPr>
      <w:r w:rsidRPr="00A00D45">
        <w:rPr>
          <w:sz w:val="28"/>
          <w:szCs w:val="28"/>
          <w:lang w:val="uk-UA"/>
        </w:rPr>
        <w:t xml:space="preserve">щодо проведення електронних консультацій </w:t>
      </w:r>
      <w:proofErr w:type="spellStart"/>
      <w:r w:rsidRPr="00A00D45">
        <w:rPr>
          <w:sz w:val="28"/>
          <w:szCs w:val="28"/>
          <w:lang w:val="uk-UA"/>
        </w:rPr>
        <w:t>проєкту</w:t>
      </w:r>
      <w:proofErr w:type="spellEnd"/>
      <w:r w:rsidRPr="00A00D45">
        <w:rPr>
          <w:rStyle w:val="aff5"/>
          <w:b/>
          <w:bCs/>
          <w:iCs/>
          <w:sz w:val="28"/>
          <w:szCs w:val="28"/>
          <w:lang w:val="uk-UA"/>
        </w:rPr>
        <w:t xml:space="preserve"> Програми організації здійснення поховань (перепоховань у випадках встановлення особи) на Національному військовому меморіальному кладовищі на 2026-2027 роки</w:t>
      </w:r>
    </w:p>
    <w:p w:rsidR="00E459DA" w:rsidRDefault="00E459D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lang w:val="uk-UA"/>
        </w:rPr>
      </w:pPr>
    </w:p>
    <w:p w:rsidR="00E459DA" w:rsidRDefault="00FE235C">
      <w:pPr>
        <w:pStyle w:val="3"/>
        <w:shd w:val="clear" w:color="auto" w:fill="FFFFFF"/>
        <w:spacing w:before="0" w:beforeAutospacing="0" w:after="0" w:afterAutospacing="0"/>
        <w:ind w:firstLine="600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З метою </w:t>
      </w:r>
      <w:r>
        <w:rPr>
          <w:b w:val="0"/>
          <w:bCs w:val="0"/>
          <w:sz w:val="28"/>
          <w:szCs w:val="28"/>
          <w:lang w:val="uk-UA"/>
        </w:rPr>
        <w:t>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</w:t>
      </w:r>
      <w:r>
        <w:rPr>
          <w:b w:val="0"/>
          <w:bCs w:val="0"/>
          <w:sz w:val="28"/>
          <w:szCs w:val="28"/>
          <w:lang w:val="uk-UA"/>
        </w:rPr>
        <w:t xml:space="preserve">010 року  № 996 «Про забезпечення участі громадськості у формуванні та реалізації державної політики», </w:t>
      </w:r>
      <w:r>
        <w:rPr>
          <w:b w:val="0"/>
          <w:bCs w:val="0"/>
          <w:sz w:val="28"/>
          <w:szCs w:val="28"/>
          <w:lang w:val="uk-UA" w:eastAsia="uk-UA"/>
        </w:rPr>
        <w:t xml:space="preserve">з 15 по 29 травня 2026 року (включно) </w:t>
      </w:r>
      <w:r>
        <w:rPr>
          <w:b w:val="0"/>
          <w:bCs w:val="0"/>
          <w:sz w:val="28"/>
          <w:szCs w:val="28"/>
          <w:lang w:val="uk-UA"/>
        </w:rPr>
        <w:t>на офіційному сайті обласної військової адміністрації був розміщений</w:t>
      </w:r>
      <w:bookmarkStart w:id="0" w:name="_GoBack"/>
      <w:bookmarkEnd w:id="0"/>
      <w:r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uk-UA"/>
        </w:rPr>
        <w:t>проєкт</w:t>
      </w:r>
      <w:proofErr w:type="spellEnd"/>
      <w:r>
        <w:rPr>
          <w:b w:val="0"/>
          <w:bCs w:val="0"/>
          <w:sz w:val="28"/>
          <w:szCs w:val="28"/>
          <w:lang w:val="uk-UA"/>
        </w:rPr>
        <w:t xml:space="preserve"> Програми організації здійснення похован</w:t>
      </w:r>
      <w:r>
        <w:rPr>
          <w:b w:val="0"/>
          <w:bCs w:val="0"/>
          <w:sz w:val="28"/>
          <w:szCs w:val="28"/>
          <w:lang w:val="uk-UA"/>
        </w:rPr>
        <w:t xml:space="preserve">ь (перепоховань у випадках встановлення особи) на Національному військовому меморіальному кладовищі на 2026-2027 роки (далі – </w:t>
      </w:r>
      <w:proofErr w:type="spellStart"/>
      <w:r>
        <w:rPr>
          <w:b w:val="0"/>
          <w:bCs w:val="0"/>
          <w:sz w:val="28"/>
          <w:szCs w:val="28"/>
          <w:lang w:val="uk-UA"/>
        </w:rPr>
        <w:t>проєкт</w:t>
      </w:r>
      <w:proofErr w:type="spellEnd"/>
      <w:r>
        <w:rPr>
          <w:b w:val="0"/>
          <w:bCs w:val="0"/>
          <w:sz w:val="28"/>
          <w:szCs w:val="28"/>
          <w:lang w:val="uk-UA"/>
        </w:rPr>
        <w:t xml:space="preserve"> Програми), підготовлений Відділом з питань ветеранської політики Чернігівської обласної державної адміністрації.</w:t>
      </w:r>
    </w:p>
    <w:p w:rsidR="00E459DA" w:rsidRDefault="00FE235C">
      <w:pPr>
        <w:pStyle w:val="aff4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</w:rPr>
      </w:pPr>
      <w:r>
        <w:rPr>
          <w:sz w:val="28"/>
          <w:szCs w:val="28"/>
          <w:lang w:val="uk-UA"/>
        </w:rPr>
        <w:t>За час обг</w:t>
      </w:r>
      <w:r>
        <w:rPr>
          <w:sz w:val="28"/>
          <w:szCs w:val="28"/>
          <w:lang w:val="uk-UA"/>
        </w:rPr>
        <w:t xml:space="preserve">оворення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Програми зауважень та пропозицій щодо його змісту не надходило</w:t>
      </w:r>
      <w:r>
        <w:rPr>
          <w:sz w:val="28"/>
          <w:szCs w:val="28"/>
        </w:rPr>
        <w:t>.</w:t>
      </w:r>
    </w:p>
    <w:p w:rsidR="00E459DA" w:rsidRDefault="00E459DA">
      <w:pPr>
        <w:pStyle w:val="aff4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</w:rPr>
      </w:pPr>
    </w:p>
    <w:p w:rsidR="00E459DA" w:rsidRPr="00A00D45" w:rsidRDefault="00FE235C">
      <w:pPr>
        <w:pStyle w:val="aff4"/>
        <w:shd w:val="clear" w:color="auto" w:fill="FFFFFF"/>
        <w:spacing w:before="0" w:beforeAutospacing="0" w:after="0" w:afterAutospacing="0"/>
        <w:ind w:left="255" w:right="255" w:firstLine="720"/>
        <w:jc w:val="right"/>
        <w:rPr>
          <w:i/>
          <w:sz w:val="28"/>
          <w:szCs w:val="28"/>
          <w:lang w:val="uk-UA"/>
        </w:rPr>
      </w:pPr>
      <w:r w:rsidRPr="00A00D45">
        <w:rPr>
          <w:i/>
          <w:sz w:val="28"/>
          <w:szCs w:val="28"/>
          <w:lang w:val="uk-UA"/>
        </w:rPr>
        <w:t>Відділ з питань ветеранської політики</w:t>
      </w:r>
    </w:p>
    <w:p w:rsidR="00E459DA" w:rsidRPr="00A00D45" w:rsidRDefault="00FE235C">
      <w:pPr>
        <w:ind w:left="3840" w:right="255"/>
        <w:jc w:val="right"/>
        <w:rPr>
          <w:i/>
          <w:sz w:val="28"/>
          <w:szCs w:val="28"/>
        </w:rPr>
      </w:pPr>
      <w:r w:rsidRPr="00A00D45">
        <w:rPr>
          <w:i/>
          <w:sz w:val="28"/>
          <w:szCs w:val="28"/>
        </w:rPr>
        <w:t>обласної державної адміністрації</w:t>
      </w:r>
    </w:p>
    <w:p w:rsidR="00E459DA" w:rsidRDefault="00E459DA"/>
    <w:sectPr w:rsidR="00E459DA">
      <w:headerReference w:type="default" r:id="rId6"/>
      <w:pgSz w:w="11906" w:h="16838"/>
      <w:pgMar w:top="1134" w:right="567" w:bottom="1134" w:left="1701" w:header="39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35C" w:rsidRDefault="00FE235C">
      <w:r>
        <w:separator/>
      </w:r>
    </w:p>
  </w:endnote>
  <w:endnote w:type="continuationSeparator" w:id="0">
    <w:p w:rsidR="00FE235C" w:rsidRDefault="00FE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35C" w:rsidRDefault="00FE235C">
      <w:r>
        <w:separator/>
      </w:r>
    </w:p>
  </w:footnote>
  <w:footnote w:type="continuationSeparator" w:id="0">
    <w:p w:rsidR="00FE235C" w:rsidRDefault="00FE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DA" w:rsidRDefault="00FE235C">
    <w:pPr>
      <w:pStyle w:val="af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  <w:p w:rsidR="00E459DA" w:rsidRDefault="00E459DA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DA"/>
    <w:rsid w:val="00A00D45"/>
    <w:rsid w:val="00E459DA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07C8D-45E7-47BB-86A5-186F039E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819"/>
        <w:tab w:val="right" w:pos="9639"/>
      </w:tabs>
    </w:pPr>
  </w:style>
  <w:style w:type="character" w:customStyle="1" w:styleId="aff3">
    <w:name w:val="Верхній колонтитул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lang w:val="ru-RU"/>
    </w:rPr>
  </w:style>
  <w:style w:type="character" w:styleId="aff5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USER-STATION</cp:lastModifiedBy>
  <cp:revision>10</cp:revision>
  <dcterms:created xsi:type="dcterms:W3CDTF">2024-12-23T11:36:00Z</dcterms:created>
  <dcterms:modified xsi:type="dcterms:W3CDTF">2026-06-03T08:00:00Z</dcterms:modified>
</cp:coreProperties>
</file>